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120" w:rsidRPr="00C502DD" w:rsidRDefault="007C16E1" w:rsidP="00C502DD">
      <w:pPr>
        <w:pStyle w:val="Body"/>
        <w:shd w:val="clear" w:color="auto" w:fill="6DC037"/>
        <w:rPr>
          <w:rFonts w:ascii="微軟正黑體" w:eastAsia="微軟正黑體" w:hAnsi="微軟正黑體" w:hint="default"/>
          <w:b/>
          <w:bCs/>
          <w:color w:val="FEFEFE"/>
          <w:sz w:val="36"/>
          <w:szCs w:val="36"/>
        </w:rPr>
      </w:pPr>
      <w:r w:rsidRPr="00C502DD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參考資料</w:t>
      </w:r>
      <w:proofErr w:type="gramStart"/>
      <w:r w:rsidR="00887B74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三</w:t>
      </w:r>
      <w:proofErr w:type="gramEnd"/>
      <w:r w:rsidRPr="00C502DD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：英國處理廚餘方法</w:t>
      </w:r>
    </w:p>
    <w:p w:rsidR="00C502DD" w:rsidRPr="00CE1562" w:rsidRDefault="00C502DD" w:rsidP="00C502DD">
      <w:pPr>
        <w:rPr>
          <w:rFonts w:ascii="微軟正黑體" w:eastAsia="微軟正黑體" w:hAnsi="微軟正黑體"/>
          <w:lang w:eastAsia="zh-TW"/>
        </w:rPr>
      </w:pPr>
      <w:r w:rsidRPr="00CE1562">
        <w:rPr>
          <w:rFonts w:ascii="微軟正黑體" w:eastAsia="微軟正黑體" w:hAnsi="微軟正黑體" w:hint="eastAsia"/>
          <w:lang w:eastAsia="zh-TW"/>
        </w:rPr>
        <w:t>(</w:t>
      </w:r>
      <w:r w:rsidR="00C80131" w:rsidRPr="00CE1562">
        <w:rPr>
          <w:rFonts w:ascii="微軟正黑體" w:eastAsia="微軟正黑體" w:hAnsi="微軟正黑體"/>
          <w:lang w:eastAsia="zh-TW"/>
        </w:rPr>
        <w:t>資料來源：綜合本地報章</w:t>
      </w:r>
      <w:r w:rsidRPr="00CE1562">
        <w:rPr>
          <w:rFonts w:ascii="微軟正黑體" w:eastAsia="微軟正黑體" w:hAnsi="微軟正黑體" w:hint="eastAsia"/>
          <w:lang w:eastAsia="zh-TW"/>
        </w:rPr>
        <w:t>)</w:t>
      </w:r>
    </w:p>
    <w:p w:rsidR="00C80131" w:rsidRPr="00CE1562" w:rsidRDefault="00C80131">
      <w:pPr>
        <w:pStyle w:val="Body"/>
        <w:rPr>
          <w:rFonts w:ascii="微軟正黑體" w:eastAsia="微軟正黑體" w:hAnsi="微軟正黑體" w:hint="default"/>
          <w:sz w:val="24"/>
          <w:szCs w:val="24"/>
        </w:rPr>
      </w:pPr>
    </w:p>
    <w:p w:rsidR="00774CD0" w:rsidRPr="001A4136" w:rsidRDefault="007C16E1" w:rsidP="00C502DD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  <w:r w:rsidRPr="001A4136">
        <w:rPr>
          <w:rFonts w:ascii="微軟正黑體" w:eastAsia="微軟正黑體" w:hAnsi="微軟正黑體"/>
          <w:sz w:val="24"/>
          <w:szCs w:val="24"/>
        </w:rPr>
        <w:t>英國早在 2011 年已</w:t>
      </w:r>
      <w:r w:rsidR="00544558" w:rsidRPr="001A4136">
        <w:rPr>
          <w:rFonts w:ascii="微軟正黑體" w:eastAsia="微軟正黑體" w:hAnsi="微軟正黑體"/>
          <w:sz w:val="24"/>
          <w:szCs w:val="24"/>
        </w:rPr>
        <w:t>設</w:t>
      </w:r>
      <w:r w:rsidR="00E37C84" w:rsidRPr="001A4136">
        <w:rPr>
          <w:rFonts w:ascii="微軟正黑體" w:eastAsia="微軟正黑體" w:hAnsi="微軟正黑體"/>
          <w:sz w:val="24"/>
          <w:szCs w:val="24"/>
        </w:rPr>
        <w:t>有廚餘發電廠，採用「</w:t>
      </w:r>
      <w:proofErr w:type="gramStart"/>
      <w:r w:rsidR="00E37C84" w:rsidRPr="001A4136">
        <w:rPr>
          <w:rFonts w:ascii="微軟正黑體" w:eastAsia="微軟正黑體" w:hAnsi="微軟正黑體"/>
          <w:sz w:val="24"/>
          <w:szCs w:val="24"/>
        </w:rPr>
        <w:t>厭氧消化</w:t>
      </w:r>
      <w:proofErr w:type="gramEnd"/>
      <w:r w:rsidR="00E37C84" w:rsidRPr="001A4136">
        <w:rPr>
          <w:rFonts w:ascii="微軟正黑體" w:eastAsia="微軟正黑體" w:hAnsi="微軟正黑體"/>
          <w:sz w:val="24"/>
          <w:szCs w:val="24"/>
        </w:rPr>
        <w:t>」方法發電，即</w:t>
      </w:r>
      <w:proofErr w:type="gramStart"/>
      <w:r w:rsidR="00E37C84" w:rsidRPr="001A4136">
        <w:rPr>
          <w:rFonts w:ascii="微軟正黑體" w:eastAsia="微軟正黑體" w:hAnsi="微軟正黑體"/>
          <w:sz w:val="24"/>
          <w:szCs w:val="24"/>
        </w:rPr>
        <w:t>透過</w:t>
      </w:r>
      <w:r w:rsidR="00476977" w:rsidRPr="001A4136">
        <w:rPr>
          <w:rFonts w:ascii="微軟正黑體" w:eastAsia="微軟正黑體" w:hAnsi="微軟正黑體"/>
          <w:sz w:val="24"/>
          <w:szCs w:val="24"/>
        </w:rPr>
        <w:t>厭氧</w:t>
      </w:r>
      <w:r w:rsidR="00E37C84" w:rsidRPr="001A4136">
        <w:rPr>
          <w:rFonts w:ascii="微軟正黑體" w:eastAsia="微軟正黑體" w:hAnsi="微軟正黑體"/>
          <w:sz w:val="24"/>
          <w:szCs w:val="24"/>
        </w:rPr>
        <w:t>微生物</w:t>
      </w:r>
      <w:proofErr w:type="gramEnd"/>
      <w:r w:rsidR="00E37C84" w:rsidRPr="001A4136">
        <w:rPr>
          <w:rFonts w:ascii="微軟正黑體" w:eastAsia="微軟正黑體" w:hAnsi="微軟正黑體"/>
          <w:sz w:val="24"/>
          <w:szCs w:val="24"/>
        </w:rPr>
        <w:t>的生物化學過程，將有機固體廢物轉化成甲烷、二氧化碳、</w:t>
      </w:r>
      <w:proofErr w:type="gramStart"/>
      <w:r w:rsidR="00E37C84" w:rsidRPr="001A4136">
        <w:rPr>
          <w:rFonts w:ascii="微軟正黑體" w:eastAsia="微軟正黑體" w:hAnsi="微軟正黑體"/>
          <w:sz w:val="24"/>
          <w:szCs w:val="24"/>
        </w:rPr>
        <w:t>氫</w:t>
      </w:r>
      <w:r w:rsidR="00DA4F8F" w:rsidRPr="001A4136">
        <w:rPr>
          <w:rFonts w:ascii="微軟正黑體" w:eastAsia="微軟正黑體" w:hAnsi="微軟正黑體"/>
          <w:sz w:val="24"/>
          <w:szCs w:val="24"/>
        </w:rPr>
        <w:t>等</w:t>
      </w:r>
      <w:r w:rsidR="00E37C84" w:rsidRPr="001A4136">
        <w:rPr>
          <w:rFonts w:ascii="微軟正黑體" w:eastAsia="微軟正黑體" w:hAnsi="微軟正黑體"/>
          <w:sz w:val="24"/>
          <w:szCs w:val="24"/>
        </w:rPr>
        <w:t>產物</w:t>
      </w:r>
      <w:proofErr w:type="gramEnd"/>
      <w:r w:rsidR="00E37C84" w:rsidRPr="001A4136">
        <w:rPr>
          <w:rFonts w:ascii="微軟正黑體" w:eastAsia="微軟正黑體" w:hAnsi="微軟正黑體"/>
          <w:sz w:val="24"/>
          <w:szCs w:val="24"/>
        </w:rPr>
        <w:t>，然後透過燃燒甲烷、</w:t>
      </w:r>
      <w:proofErr w:type="gramStart"/>
      <w:r w:rsidR="00E37C84" w:rsidRPr="001A4136">
        <w:rPr>
          <w:rFonts w:ascii="微軟正黑體" w:eastAsia="微軟正黑體" w:hAnsi="微軟正黑體"/>
          <w:sz w:val="24"/>
          <w:szCs w:val="24"/>
        </w:rPr>
        <w:t>氫等氣體</w:t>
      </w:r>
      <w:proofErr w:type="gramEnd"/>
      <w:r w:rsidR="00E37C84" w:rsidRPr="001A4136">
        <w:rPr>
          <w:rFonts w:ascii="微軟正黑體" w:eastAsia="微軟正黑體" w:hAnsi="微軟正黑體"/>
          <w:sz w:val="24"/>
          <w:szCs w:val="24"/>
        </w:rPr>
        <w:t>發電，而渣滓則用作肥料。發電廠可以將</w:t>
      </w:r>
      <w:proofErr w:type="gramStart"/>
      <w:r w:rsidR="00E37C84" w:rsidRPr="001A4136">
        <w:rPr>
          <w:rFonts w:ascii="微軟正黑體" w:eastAsia="微軟正黑體" w:hAnsi="微軟正黑體" w:hint="default"/>
          <w:sz w:val="24"/>
          <w:szCs w:val="24"/>
        </w:rPr>
        <w:t>12萬噸廚</w:t>
      </w:r>
      <w:proofErr w:type="gramEnd"/>
      <w:r w:rsidR="00E37C84" w:rsidRPr="001A4136">
        <w:rPr>
          <w:rFonts w:ascii="微軟正黑體" w:eastAsia="微軟正黑體" w:hAnsi="微軟正黑體"/>
          <w:sz w:val="24"/>
          <w:szCs w:val="24"/>
        </w:rPr>
        <w:t>餘轉化成</w:t>
      </w:r>
      <w:r w:rsidR="00E37C84" w:rsidRPr="001A4136">
        <w:rPr>
          <w:rFonts w:ascii="微軟正黑體" w:eastAsia="微軟正黑體" w:hAnsi="微軟正黑體" w:hint="default"/>
          <w:sz w:val="24"/>
          <w:szCs w:val="24"/>
        </w:rPr>
        <w:t xml:space="preserve"> 6 </w:t>
      </w:r>
      <w:proofErr w:type="gramStart"/>
      <w:r w:rsidR="00E37C84" w:rsidRPr="001A4136">
        <w:rPr>
          <w:rFonts w:ascii="微軟正黑體" w:eastAsia="微軟正黑體" w:hAnsi="微軟正黑體"/>
          <w:sz w:val="24"/>
          <w:szCs w:val="24"/>
        </w:rPr>
        <w:t>兆瓦電力</w:t>
      </w:r>
      <w:proofErr w:type="gramEnd"/>
      <w:r w:rsidR="00E37C84" w:rsidRPr="001A4136">
        <w:rPr>
          <w:rFonts w:ascii="微軟正黑體" w:eastAsia="微軟正黑體" w:hAnsi="微軟正黑體"/>
          <w:sz w:val="24"/>
          <w:szCs w:val="24"/>
        </w:rPr>
        <w:t>，足夠供應</w:t>
      </w:r>
      <w:r w:rsidR="00E37C84" w:rsidRPr="001A4136">
        <w:rPr>
          <w:rFonts w:ascii="微軟正黑體" w:eastAsia="微軟正黑體" w:hAnsi="微軟正黑體" w:hint="default"/>
          <w:sz w:val="24"/>
          <w:szCs w:val="24"/>
        </w:rPr>
        <w:t>6,000</w:t>
      </w:r>
      <w:r w:rsidR="00E37C84" w:rsidRPr="001A4136">
        <w:rPr>
          <w:rFonts w:ascii="微軟正黑體" w:eastAsia="微軟正黑體" w:hAnsi="微軟正黑體"/>
          <w:sz w:val="24"/>
          <w:szCs w:val="24"/>
        </w:rPr>
        <w:t>戶家庭一天所需的電力。</w:t>
      </w:r>
    </w:p>
    <w:p w:rsidR="00774CD0" w:rsidRPr="001A4136" w:rsidRDefault="001A4136" w:rsidP="001A4136">
      <w:pPr>
        <w:pStyle w:val="Body"/>
        <w:tabs>
          <w:tab w:val="left" w:pos="4110"/>
        </w:tabs>
        <w:jc w:val="both"/>
        <w:rPr>
          <w:rFonts w:ascii="微軟正黑體" w:eastAsia="微軟正黑體" w:hAnsi="微軟正黑體" w:hint="default"/>
          <w:sz w:val="24"/>
          <w:szCs w:val="24"/>
        </w:rPr>
      </w:pPr>
      <w:r w:rsidRPr="001A4136">
        <w:rPr>
          <w:rFonts w:ascii="微軟正黑體" w:eastAsia="微軟正黑體" w:hAnsi="微軟正黑體" w:hint="default"/>
          <w:sz w:val="24"/>
          <w:szCs w:val="24"/>
        </w:rPr>
        <w:tab/>
      </w:r>
    </w:p>
    <w:p w:rsidR="00CE1562" w:rsidRPr="001A4136" w:rsidRDefault="00E37C84" w:rsidP="00C502DD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  <w:r w:rsidRPr="001A4136">
        <w:rPr>
          <w:rFonts w:ascii="微軟正黑體" w:eastAsia="微軟正黑體" w:hAnsi="微軟正黑體"/>
          <w:sz w:val="24"/>
          <w:szCs w:val="24"/>
        </w:rPr>
        <w:t>與傳統</w:t>
      </w:r>
      <w:proofErr w:type="gramStart"/>
      <w:r w:rsidRPr="001A4136">
        <w:rPr>
          <w:rFonts w:ascii="微軟正黑體" w:eastAsia="微軟正黑體" w:hAnsi="微軟正黑體"/>
          <w:sz w:val="24"/>
          <w:szCs w:val="24"/>
        </w:rPr>
        <w:t>堆填區</w:t>
      </w:r>
      <w:proofErr w:type="gramEnd"/>
      <w:r w:rsidR="00C45E38">
        <w:rPr>
          <w:rFonts w:ascii="微軟正黑體" w:eastAsia="微軟正黑體" w:hAnsi="微軟正黑體"/>
          <w:sz w:val="24"/>
          <w:szCs w:val="24"/>
        </w:rPr>
        <w:t>相</w:t>
      </w:r>
      <w:r w:rsidRPr="001A4136">
        <w:rPr>
          <w:rFonts w:ascii="微軟正黑體" w:eastAsia="微軟正黑體" w:hAnsi="微軟正黑體"/>
          <w:sz w:val="24"/>
          <w:szCs w:val="24"/>
        </w:rPr>
        <w:t>比，廚餘發電廠</w:t>
      </w:r>
      <w:r w:rsidR="00E42DD7" w:rsidRPr="001A4136">
        <w:rPr>
          <w:rFonts w:ascii="微軟正黑體" w:eastAsia="微軟正黑體" w:hAnsi="微軟正黑體"/>
          <w:sz w:val="24"/>
          <w:szCs w:val="24"/>
        </w:rPr>
        <w:t>所處理</w:t>
      </w:r>
      <w:r w:rsidRPr="001A4136">
        <w:rPr>
          <w:rFonts w:ascii="微軟正黑體" w:eastAsia="微軟正黑體" w:hAnsi="微軟正黑體"/>
          <w:sz w:val="24"/>
          <w:szCs w:val="24"/>
        </w:rPr>
        <w:t>的垃圾暴露於空氣中的時間較短，一般不超過一天，</w:t>
      </w:r>
      <w:r w:rsidR="00E42DD7" w:rsidRPr="001A4136">
        <w:rPr>
          <w:rFonts w:ascii="微軟正黑體" w:eastAsia="微軟正黑體" w:hAnsi="微軟正黑體"/>
          <w:sz w:val="24"/>
          <w:szCs w:val="24"/>
        </w:rPr>
        <w:t>往往在垃圾發出濃烈惡臭前已加以處理，</w:t>
      </w:r>
      <w:r w:rsidRPr="001A4136">
        <w:rPr>
          <w:rFonts w:ascii="微軟正黑體" w:eastAsia="微軟正黑體" w:hAnsi="微軟正黑體"/>
          <w:sz w:val="24"/>
          <w:szCs w:val="24"/>
        </w:rPr>
        <w:t>故此</w:t>
      </w:r>
      <w:r w:rsidR="00E42DD7" w:rsidRPr="001A4136">
        <w:rPr>
          <w:rFonts w:ascii="微軟正黑體" w:eastAsia="微軟正黑體" w:hAnsi="微軟正黑體"/>
          <w:sz w:val="24"/>
          <w:szCs w:val="24"/>
        </w:rPr>
        <w:t>減</w:t>
      </w:r>
      <w:r w:rsidRPr="001A4136">
        <w:rPr>
          <w:rFonts w:ascii="微軟正黑體" w:eastAsia="微軟正黑體" w:hAnsi="微軟正黑體"/>
          <w:sz w:val="24"/>
          <w:szCs w:val="24"/>
        </w:rPr>
        <w:t>少病菌</w:t>
      </w:r>
      <w:r w:rsidR="00E42DD7" w:rsidRPr="001A4136">
        <w:rPr>
          <w:rFonts w:ascii="微軟正黑體" w:eastAsia="微軟正黑體" w:hAnsi="微軟正黑體"/>
          <w:sz w:val="24"/>
          <w:szCs w:val="24"/>
        </w:rPr>
        <w:t>滋生的機會</w:t>
      </w:r>
      <w:r w:rsidRPr="001A4136">
        <w:rPr>
          <w:rFonts w:ascii="微軟正黑體" w:eastAsia="微軟正黑體" w:hAnsi="微軟正黑體"/>
          <w:sz w:val="24"/>
          <w:szCs w:val="24"/>
        </w:rPr>
        <w:t>，對土壤、空氣和水源的污染亦較少。</w:t>
      </w:r>
      <w:proofErr w:type="gramStart"/>
      <w:r w:rsidR="00E42DD7" w:rsidRPr="001A4136">
        <w:rPr>
          <w:rFonts w:ascii="微軟正黑體" w:eastAsia="微軟正黑體" w:hAnsi="微軟正黑體"/>
          <w:sz w:val="24"/>
          <w:szCs w:val="24"/>
        </w:rPr>
        <w:t>此外，</w:t>
      </w:r>
      <w:proofErr w:type="gramEnd"/>
      <w:r w:rsidRPr="001A4136">
        <w:rPr>
          <w:rFonts w:ascii="微軟正黑體" w:eastAsia="微軟正黑體" w:hAnsi="微軟正黑體"/>
          <w:sz w:val="24"/>
          <w:szCs w:val="24"/>
        </w:rPr>
        <w:t>廚餘發電技術簡單，</w:t>
      </w:r>
      <w:r w:rsidR="00CE1562" w:rsidRPr="001A4136">
        <w:rPr>
          <w:rFonts w:ascii="微軟正黑體" w:eastAsia="微軟正黑體" w:hAnsi="微軟正黑體"/>
          <w:sz w:val="24"/>
          <w:szCs w:val="24"/>
        </w:rPr>
        <w:t>成本低</w:t>
      </w:r>
      <w:r w:rsidRPr="001A4136">
        <w:rPr>
          <w:rFonts w:ascii="微軟正黑體" w:eastAsia="微軟正黑體" w:hAnsi="微軟正黑體"/>
          <w:sz w:val="24"/>
          <w:szCs w:val="24"/>
        </w:rPr>
        <w:t>，帶來的環保效益是十分可觀</w:t>
      </w:r>
      <w:r w:rsidR="00E42DD7" w:rsidRPr="001A4136">
        <w:rPr>
          <w:rFonts w:ascii="微軟正黑體" w:eastAsia="微軟正黑體" w:hAnsi="微軟正黑體"/>
          <w:sz w:val="24"/>
          <w:szCs w:val="24"/>
        </w:rPr>
        <w:t>的</w:t>
      </w:r>
      <w:r w:rsidRPr="001A4136">
        <w:rPr>
          <w:rFonts w:ascii="微軟正黑體" w:eastAsia="微軟正黑體" w:hAnsi="微軟正黑體"/>
          <w:sz w:val="24"/>
          <w:szCs w:val="24"/>
        </w:rPr>
        <w:t>。</w:t>
      </w:r>
    </w:p>
    <w:p w:rsidR="00CE1562" w:rsidRPr="001A4136" w:rsidRDefault="00CE1562" w:rsidP="00C502DD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</w:p>
    <w:p w:rsidR="00CE1562" w:rsidRPr="001A4136" w:rsidRDefault="00E37C84" w:rsidP="00C502DD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  <w:r w:rsidRPr="001A4136">
        <w:rPr>
          <w:rFonts w:ascii="微軟正黑體" w:eastAsia="微軟正黑體" w:hAnsi="微軟正黑體"/>
          <w:sz w:val="24"/>
          <w:szCs w:val="24"/>
        </w:rPr>
        <w:t>有人批評</w:t>
      </w:r>
      <w:r w:rsidR="007A59C4">
        <w:rPr>
          <w:rFonts w:ascii="微軟正黑體" w:eastAsia="微軟正黑體" w:hAnsi="微軟正黑體"/>
          <w:sz w:val="24"/>
          <w:szCs w:val="24"/>
        </w:rPr>
        <w:t>興建</w:t>
      </w:r>
      <w:r w:rsidRPr="001A4136">
        <w:rPr>
          <w:rFonts w:ascii="微軟正黑體" w:eastAsia="微軟正黑體" w:hAnsi="微軟正黑體"/>
          <w:sz w:val="24"/>
          <w:szCs w:val="24"/>
        </w:rPr>
        <w:t>廚餘發電廠</w:t>
      </w:r>
      <w:r w:rsidR="007A59C4">
        <w:rPr>
          <w:rFonts w:ascii="微軟正黑體" w:eastAsia="微軟正黑體" w:hAnsi="微軟正黑體"/>
          <w:sz w:val="24"/>
          <w:szCs w:val="24"/>
        </w:rPr>
        <w:t>會</w:t>
      </w:r>
      <w:r w:rsidR="000E70B6">
        <w:rPr>
          <w:rFonts w:ascii="微軟正黑體" w:eastAsia="微軟正黑體" w:hAnsi="微軟正黑體"/>
          <w:sz w:val="24"/>
          <w:szCs w:val="24"/>
        </w:rPr>
        <w:t>加重</w:t>
      </w:r>
      <w:r w:rsidR="00551FF1">
        <w:rPr>
          <w:rFonts w:ascii="微軟正黑體" w:eastAsia="微軟正黑體" w:hAnsi="微軟正黑體"/>
          <w:sz w:val="24"/>
          <w:szCs w:val="24"/>
        </w:rPr>
        <w:t>附近</w:t>
      </w:r>
      <w:bookmarkStart w:id="0" w:name="_GoBack"/>
      <w:bookmarkEnd w:id="0"/>
      <w:r w:rsidR="000E70B6">
        <w:rPr>
          <w:rFonts w:ascii="微軟正黑體" w:eastAsia="微軟正黑體" w:hAnsi="微軟正黑體"/>
          <w:sz w:val="24"/>
          <w:szCs w:val="24"/>
        </w:rPr>
        <w:t>道路的</w:t>
      </w:r>
      <w:r w:rsidR="00D82E3F">
        <w:rPr>
          <w:rFonts w:ascii="微軟正黑體" w:eastAsia="微軟正黑體" w:hAnsi="微軟正黑體"/>
          <w:sz w:val="24"/>
          <w:szCs w:val="24"/>
        </w:rPr>
        <w:t>負荷</w:t>
      </w:r>
      <w:r w:rsidRPr="001A4136">
        <w:rPr>
          <w:rFonts w:ascii="微軟正黑體" w:eastAsia="微軟正黑體" w:hAnsi="微軟正黑體"/>
          <w:sz w:val="24"/>
          <w:szCs w:val="24"/>
        </w:rPr>
        <w:t>，傷害野生生物，</w:t>
      </w:r>
      <w:r w:rsidR="00CE1562" w:rsidRPr="001A4136">
        <w:rPr>
          <w:rFonts w:ascii="微軟正黑體" w:eastAsia="微軟正黑體" w:hAnsi="微軟正黑體"/>
          <w:sz w:val="24"/>
          <w:szCs w:val="24"/>
        </w:rPr>
        <w:t>亦有</w:t>
      </w:r>
      <w:r w:rsidRPr="001A4136">
        <w:rPr>
          <w:rFonts w:ascii="微軟正黑體" w:eastAsia="微軟正黑體" w:hAnsi="微軟正黑體"/>
          <w:sz w:val="24"/>
          <w:szCs w:val="24"/>
        </w:rPr>
        <w:t>居民憂慮</w:t>
      </w:r>
      <w:r w:rsidR="00CE1562" w:rsidRPr="001A4136">
        <w:rPr>
          <w:rFonts w:ascii="微軟正黑體" w:eastAsia="微軟正黑體" w:hAnsi="微軟正黑體"/>
          <w:sz w:val="24"/>
          <w:szCs w:val="24"/>
        </w:rPr>
        <w:t>發電</w:t>
      </w:r>
      <w:r w:rsidRPr="001A4136">
        <w:rPr>
          <w:rFonts w:ascii="微軟正黑體" w:eastAsia="微軟正黑體" w:hAnsi="微軟正黑體"/>
          <w:sz w:val="24"/>
          <w:szCs w:val="24"/>
        </w:rPr>
        <w:t>廠會發出</w:t>
      </w:r>
      <w:r w:rsidR="00CE1562" w:rsidRPr="001A4136">
        <w:rPr>
          <w:rFonts w:ascii="微軟正黑體" w:eastAsia="微軟正黑體" w:hAnsi="微軟正黑體"/>
          <w:sz w:val="24"/>
          <w:szCs w:val="24"/>
        </w:rPr>
        <w:t>臭</w:t>
      </w:r>
      <w:r w:rsidRPr="001A4136">
        <w:rPr>
          <w:rFonts w:ascii="微軟正黑體" w:eastAsia="微軟正黑體" w:hAnsi="微軟正黑體"/>
          <w:sz w:val="24"/>
          <w:szCs w:val="24"/>
        </w:rPr>
        <w:t>味。</w:t>
      </w:r>
      <w:r w:rsidR="00CE1562" w:rsidRPr="001A4136">
        <w:rPr>
          <w:rFonts w:ascii="微軟正黑體" w:eastAsia="微軟正黑體" w:hAnsi="微軟正黑體"/>
          <w:sz w:val="24"/>
          <w:szCs w:val="24"/>
        </w:rPr>
        <w:t>業內人士表示</w:t>
      </w:r>
      <w:r w:rsidRPr="001A4136">
        <w:rPr>
          <w:rFonts w:ascii="微軟正黑體" w:eastAsia="微軟正黑體" w:hAnsi="微軟正黑體"/>
          <w:sz w:val="24"/>
          <w:szCs w:val="24"/>
        </w:rPr>
        <w:t>發電廠四周被樹木阻隔，而</w:t>
      </w:r>
      <w:r w:rsidR="00CE1562" w:rsidRPr="001A4136">
        <w:rPr>
          <w:rFonts w:ascii="微軟正黑體" w:eastAsia="微軟正黑體" w:hAnsi="微軟正黑體"/>
          <w:sz w:val="24"/>
          <w:szCs w:val="24"/>
        </w:rPr>
        <w:t>且</w:t>
      </w:r>
      <w:r w:rsidRPr="001A4136">
        <w:rPr>
          <w:rFonts w:ascii="微軟正黑體" w:eastAsia="微軟正黑體" w:hAnsi="微軟正黑體"/>
          <w:sz w:val="24"/>
          <w:szCs w:val="24"/>
        </w:rPr>
        <w:t>處理</w:t>
      </w:r>
      <w:r w:rsidR="001A4136" w:rsidRPr="001A4136">
        <w:rPr>
          <w:rFonts w:ascii="微軟正黑體" w:eastAsia="微軟正黑體" w:hAnsi="微軟正黑體"/>
          <w:sz w:val="24"/>
          <w:szCs w:val="24"/>
        </w:rPr>
        <w:t>垃圾</w:t>
      </w:r>
      <w:r w:rsidRPr="001A4136">
        <w:rPr>
          <w:rFonts w:ascii="微軟正黑體" w:eastAsia="微軟正黑體" w:hAnsi="微軟正黑體"/>
          <w:sz w:val="24"/>
          <w:szCs w:val="24"/>
        </w:rPr>
        <w:t>的程序</w:t>
      </w:r>
      <w:r w:rsidRPr="00D82E3F">
        <w:rPr>
          <w:rFonts w:ascii="微軟正黑體" w:eastAsia="微軟正黑體" w:hAnsi="微軟正黑體"/>
        </w:rPr>
        <w:t>在</w:t>
      </w:r>
      <w:r w:rsidR="00DA4F8F" w:rsidRPr="00D82E3F">
        <w:rPr>
          <w:rFonts w:ascii="微軟正黑體" w:eastAsia="微軟正黑體" w:hAnsi="微軟正黑體"/>
        </w:rPr>
        <w:t>密閉空間內</w:t>
      </w:r>
      <w:r w:rsidRPr="001A4136">
        <w:rPr>
          <w:rFonts w:ascii="微軟正黑體" w:eastAsia="微軟正黑體" w:hAnsi="微軟正黑體"/>
          <w:sz w:val="24"/>
          <w:szCs w:val="24"/>
        </w:rPr>
        <w:t>進行，故此不會發出強烈的氣味</w:t>
      </w:r>
      <w:r w:rsidR="001A4136">
        <w:rPr>
          <w:rFonts w:ascii="微軟正黑體" w:eastAsia="微軟正黑體" w:hAnsi="微軟正黑體"/>
          <w:sz w:val="24"/>
          <w:szCs w:val="24"/>
        </w:rPr>
        <w:t>，對附近的居民造成滋擾</w:t>
      </w:r>
      <w:r w:rsidRPr="001A4136">
        <w:rPr>
          <w:rFonts w:ascii="微軟正黑體" w:eastAsia="微軟正黑體" w:hAnsi="微軟正黑體"/>
          <w:sz w:val="24"/>
          <w:szCs w:val="24"/>
        </w:rPr>
        <w:t>。</w:t>
      </w:r>
    </w:p>
    <w:p w:rsidR="00A05120" w:rsidRPr="001A4136" w:rsidRDefault="00A05120" w:rsidP="00C502DD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</w:p>
    <w:p w:rsidR="00A05120" w:rsidRPr="001A4136" w:rsidRDefault="00E37C84" w:rsidP="00C502DD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  <w:r w:rsidRPr="001A4136">
        <w:rPr>
          <w:rFonts w:ascii="微軟正黑體" w:eastAsia="微軟正黑體" w:hAnsi="微軟正黑體"/>
          <w:sz w:val="24"/>
          <w:szCs w:val="24"/>
        </w:rPr>
        <w:t>有研究預計到</w:t>
      </w:r>
      <w:r w:rsidRPr="001A4136">
        <w:rPr>
          <w:rFonts w:ascii="微軟正黑體" w:eastAsia="微軟正黑體" w:hAnsi="微軟正黑體" w:hint="default"/>
          <w:sz w:val="24"/>
          <w:szCs w:val="24"/>
        </w:rPr>
        <w:t>2020年，英國</w:t>
      </w:r>
      <w:r w:rsidRPr="001A4136">
        <w:rPr>
          <w:rFonts w:ascii="微軟正黑體" w:eastAsia="微軟正黑體" w:hAnsi="微軟正黑體"/>
          <w:sz w:val="24"/>
          <w:szCs w:val="24"/>
        </w:rPr>
        <w:t>將興建大約</w:t>
      </w:r>
      <w:r w:rsidRPr="001A4136">
        <w:rPr>
          <w:rFonts w:ascii="微軟正黑體" w:eastAsia="微軟正黑體" w:hAnsi="微軟正黑體" w:hint="default"/>
          <w:sz w:val="24"/>
          <w:szCs w:val="24"/>
        </w:rPr>
        <w:t>100座類似的</w:t>
      </w:r>
      <w:r w:rsidRPr="001A4136">
        <w:rPr>
          <w:rFonts w:ascii="微軟正黑體" w:eastAsia="微軟正黑體" w:hAnsi="微軟正黑體"/>
          <w:sz w:val="24"/>
          <w:szCs w:val="24"/>
        </w:rPr>
        <w:t>廚餘發電廠，每座將需耗資超過</w:t>
      </w:r>
      <w:r w:rsidRPr="001A4136">
        <w:rPr>
          <w:rFonts w:ascii="微軟正黑體" w:eastAsia="微軟正黑體" w:hAnsi="微軟正黑體" w:hint="default"/>
          <w:sz w:val="24"/>
          <w:szCs w:val="24"/>
        </w:rPr>
        <w:t>1,000</w:t>
      </w:r>
      <w:r w:rsidRPr="001A4136">
        <w:rPr>
          <w:rFonts w:ascii="微軟正黑體" w:eastAsia="微軟正黑體" w:hAnsi="微軟正黑體"/>
          <w:sz w:val="24"/>
          <w:szCs w:val="24"/>
        </w:rPr>
        <w:t>萬英鎊，合共所產生的電力將可供幾百萬戶家庭使用。</w:t>
      </w:r>
    </w:p>
    <w:p w:rsidR="00476977" w:rsidRPr="001A4136" w:rsidRDefault="00476977">
      <w:pPr>
        <w:pStyle w:val="Body"/>
        <w:rPr>
          <w:rFonts w:hint="default"/>
          <w:sz w:val="24"/>
          <w:szCs w:val="24"/>
        </w:rPr>
      </w:pPr>
    </w:p>
    <w:sectPr w:rsidR="00476977" w:rsidRPr="001A4136" w:rsidSect="004D2DAB">
      <w:head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DD7" w:rsidRDefault="00E42DD7">
      <w:r>
        <w:separator/>
      </w:r>
    </w:p>
  </w:endnote>
  <w:endnote w:type="continuationSeparator" w:id="0">
    <w:p w:rsidR="00E42DD7" w:rsidRDefault="00E42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DD7" w:rsidRDefault="00E42DD7">
      <w:r>
        <w:separator/>
      </w:r>
    </w:p>
  </w:footnote>
  <w:footnote w:type="continuationSeparator" w:id="0">
    <w:p w:rsidR="00E42DD7" w:rsidRDefault="00E42D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DD7" w:rsidRPr="0055047D" w:rsidRDefault="00E42DD7" w:rsidP="0055047D">
    <w:pPr>
      <w:pStyle w:val="a6"/>
      <w:wordWrap w:val="0"/>
      <w:jc w:val="right"/>
      <w:rPr>
        <w:rFonts w:ascii="微軟正黑體" w:eastAsia="微軟正黑體" w:hAnsi="微軟正黑體"/>
        <w:sz w:val="16"/>
        <w:szCs w:val="16"/>
        <w:lang w:eastAsia="zh-TW"/>
      </w:rPr>
    </w:pPr>
    <w:r>
      <w:rPr>
        <w:rFonts w:ascii="微軟正黑體" w:eastAsia="微軟正黑體" w:hAnsi="微軟正黑體" w:hint="eastAsia"/>
        <w:sz w:val="16"/>
        <w:szCs w:val="16"/>
        <w:lang w:eastAsia="zh-TW"/>
      </w:rPr>
      <w:t>「</w:t>
    </w:r>
    <w:proofErr w:type="gramStart"/>
    <w:r>
      <w:rPr>
        <w:rFonts w:ascii="微軟正黑體" w:eastAsia="微軟正黑體" w:hAnsi="微軟正黑體" w:hint="eastAsia"/>
        <w:sz w:val="16"/>
        <w:szCs w:val="16"/>
        <w:lang w:eastAsia="zh-TW"/>
      </w:rPr>
      <w:t>咪</w:t>
    </w:r>
    <w:proofErr w:type="gramEnd"/>
    <w:r>
      <w:rPr>
        <w:rFonts w:ascii="微軟正黑體" w:eastAsia="微軟正黑體" w:hAnsi="微軟正黑體" w:hint="eastAsia"/>
        <w:sz w:val="16"/>
        <w:szCs w:val="16"/>
        <w:lang w:eastAsia="zh-TW"/>
      </w:rPr>
      <w:t>嘥嘢校園」中學教材  -  課程四  -  不同地區處理廚餘方法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5120"/>
    <w:rsid w:val="00070B81"/>
    <w:rsid w:val="000E70B6"/>
    <w:rsid w:val="001A4136"/>
    <w:rsid w:val="001C0DA4"/>
    <w:rsid w:val="001D35C6"/>
    <w:rsid w:val="001D4CF2"/>
    <w:rsid w:val="002A46D2"/>
    <w:rsid w:val="002A6AC2"/>
    <w:rsid w:val="002E0669"/>
    <w:rsid w:val="002F7EDF"/>
    <w:rsid w:val="0032503E"/>
    <w:rsid w:val="003F37C7"/>
    <w:rsid w:val="00472019"/>
    <w:rsid w:val="00476977"/>
    <w:rsid w:val="004914F4"/>
    <w:rsid w:val="004C2BF4"/>
    <w:rsid w:val="004D2DAB"/>
    <w:rsid w:val="00544558"/>
    <w:rsid w:val="0055047D"/>
    <w:rsid w:val="00551FF1"/>
    <w:rsid w:val="00554AF7"/>
    <w:rsid w:val="00612532"/>
    <w:rsid w:val="00632C1D"/>
    <w:rsid w:val="006B1CBC"/>
    <w:rsid w:val="006B4338"/>
    <w:rsid w:val="006F4F14"/>
    <w:rsid w:val="00774CD0"/>
    <w:rsid w:val="007A59C4"/>
    <w:rsid w:val="007C16E1"/>
    <w:rsid w:val="007E5367"/>
    <w:rsid w:val="00824C9B"/>
    <w:rsid w:val="00887B74"/>
    <w:rsid w:val="008D18A7"/>
    <w:rsid w:val="008F4FF5"/>
    <w:rsid w:val="00912313"/>
    <w:rsid w:val="009B3D31"/>
    <w:rsid w:val="00A05120"/>
    <w:rsid w:val="00A83A73"/>
    <w:rsid w:val="00AF1A1D"/>
    <w:rsid w:val="00B5570C"/>
    <w:rsid w:val="00C21493"/>
    <w:rsid w:val="00C45E38"/>
    <w:rsid w:val="00C502DD"/>
    <w:rsid w:val="00C80131"/>
    <w:rsid w:val="00CA5F5A"/>
    <w:rsid w:val="00CB05B1"/>
    <w:rsid w:val="00CE1562"/>
    <w:rsid w:val="00D748C5"/>
    <w:rsid w:val="00D82E3F"/>
    <w:rsid w:val="00DA4F8F"/>
    <w:rsid w:val="00E37C84"/>
    <w:rsid w:val="00E42DD7"/>
    <w:rsid w:val="00F1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2DAB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2DAB"/>
    <w:rPr>
      <w:u w:val="single"/>
    </w:rPr>
  </w:style>
  <w:style w:type="table" w:customStyle="1" w:styleId="TableNormal">
    <w:name w:val="Table Normal"/>
    <w:rsid w:val="004D2D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4D2DAB"/>
    <w:rPr>
      <w:rFonts w:ascii="Arial Unicode MS" w:eastAsia="Helvetica" w:hAnsi="Arial Unicode MS" w:cs="Arial Unicode MS" w:hint="eastAsia"/>
      <w:color w:val="000000"/>
      <w:sz w:val="22"/>
      <w:szCs w:val="22"/>
      <w:lang w:val="zh-TW"/>
    </w:rPr>
  </w:style>
  <w:style w:type="paragraph" w:styleId="a4">
    <w:name w:val="header"/>
    <w:basedOn w:val="a"/>
    <w:link w:val="a5"/>
    <w:uiPriority w:val="99"/>
    <w:unhideWhenUsed/>
    <w:rsid w:val="00C801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80131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C801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80131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A4F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A4F8F"/>
    <w:rPr>
      <w:rFonts w:asciiTheme="majorHAnsi" w:eastAsiaTheme="majorEastAsia" w:hAnsiTheme="majorHAnsi" w:cstheme="majorBid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Arial Unicode MS" w:eastAsia="Helvetica" w:hAnsi="Arial Unicode MS" w:cs="Arial Unicode MS" w:hint="eastAsia"/>
      <w:color w:val="000000"/>
      <w:sz w:val="22"/>
      <w:szCs w:val="22"/>
      <w:lang w:val="zh-TW"/>
    </w:rPr>
  </w:style>
  <w:style w:type="paragraph" w:styleId="a4">
    <w:name w:val="header"/>
    <w:basedOn w:val="a"/>
    <w:link w:val="a5"/>
    <w:uiPriority w:val="99"/>
    <w:unhideWhenUsed/>
    <w:rsid w:val="00C801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80131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C801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8013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5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2014-07-25T05:55:00Z</cp:lastPrinted>
  <dcterms:created xsi:type="dcterms:W3CDTF">2014-06-30T03:21:00Z</dcterms:created>
  <dcterms:modified xsi:type="dcterms:W3CDTF">2014-07-28T10:52:00Z</dcterms:modified>
</cp:coreProperties>
</file>