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38D" w:rsidRPr="005E306A" w:rsidRDefault="00681FCF" w:rsidP="003C3B24">
      <w:pPr>
        <w:pStyle w:val="Body"/>
        <w:shd w:val="clear" w:color="auto" w:fill="6DC037"/>
        <w:ind w:left="1134" w:hangingChars="315" w:hanging="1134"/>
        <w:rPr>
          <w:rFonts w:ascii="微軟正黑體" w:eastAsia="微軟正黑體" w:hAnsi="微軟正黑體"/>
          <w:b/>
          <w:bCs/>
          <w:color w:val="FEFEFE"/>
          <w:sz w:val="36"/>
          <w:szCs w:val="36"/>
          <w:lang w:val="zh-TW" w:eastAsia="zh-TW"/>
        </w:rPr>
      </w:pPr>
      <w:r w:rsidRPr="005E306A">
        <w:rPr>
          <w:rFonts w:ascii="微軟正黑體" w:eastAsia="微軟正黑體" w:hAnsi="微軟正黑體" w:hint="eastAsia"/>
          <w:b/>
          <w:bCs/>
          <w:color w:val="FEFEFE"/>
          <w:sz w:val="36"/>
          <w:szCs w:val="36"/>
          <w:lang w:val="zh-TW" w:eastAsia="zh-TW"/>
        </w:rPr>
        <w:t>問題：參考其他地區的廚餘</w:t>
      </w:r>
      <w:r w:rsidR="00E06436">
        <w:rPr>
          <w:rFonts w:ascii="微軟正黑體" w:eastAsia="微軟正黑體" w:hAnsi="微軟正黑體" w:hint="eastAsia"/>
          <w:b/>
          <w:bCs/>
          <w:color w:val="FEFEFE"/>
          <w:sz w:val="36"/>
          <w:szCs w:val="36"/>
          <w:lang w:val="zh-TW" w:eastAsia="zh-TW"/>
        </w:rPr>
        <w:t>處理方法</w:t>
      </w:r>
      <w:r w:rsidR="003C3B24">
        <w:rPr>
          <w:rFonts w:ascii="微軟正黑體" w:eastAsia="微軟正黑體" w:hAnsi="微軟正黑體" w:hint="eastAsia"/>
          <w:b/>
          <w:bCs/>
          <w:color w:val="FEFEFE"/>
          <w:sz w:val="36"/>
          <w:szCs w:val="36"/>
          <w:lang w:val="zh-TW" w:eastAsia="zh-TW"/>
        </w:rPr>
        <w:t>，你認為哪一個地區的方法</w:t>
      </w:r>
      <w:r w:rsidRPr="005E306A">
        <w:rPr>
          <w:rFonts w:ascii="微軟正黑體" w:eastAsia="微軟正黑體" w:hAnsi="微軟正黑體" w:hint="eastAsia"/>
          <w:b/>
          <w:bCs/>
          <w:color w:val="FEFEFE"/>
          <w:sz w:val="36"/>
          <w:szCs w:val="36"/>
          <w:lang w:val="zh-TW" w:eastAsia="zh-TW"/>
        </w:rPr>
        <w:t>最適合在香港實施？</w:t>
      </w:r>
    </w:p>
    <w:p w:rsidR="0006638D" w:rsidRPr="008C2CE7" w:rsidRDefault="005E306A" w:rsidP="005E306A">
      <w:pPr>
        <w:rPr>
          <w:rFonts w:ascii="微軟正黑體" w:eastAsia="微軟正黑體" w:hAnsi="微軟正黑體" w:hint="default"/>
          <w:lang w:eastAsia="zh-TW"/>
        </w:rPr>
      </w:pPr>
      <w:r w:rsidRPr="008C2CE7">
        <w:rPr>
          <w:rFonts w:ascii="微軟正黑體" w:eastAsia="微軟正黑體" w:hAnsi="微軟正黑體"/>
          <w:lang w:eastAsia="zh-TW"/>
        </w:rPr>
        <w:t>(</w:t>
      </w:r>
      <w:r w:rsidR="00681FCF" w:rsidRPr="008C2CE7">
        <w:rPr>
          <w:rFonts w:ascii="微軟正黑體" w:eastAsia="微軟正黑體" w:hAnsi="微軟正黑體"/>
          <w:lang w:eastAsia="zh-TW"/>
        </w:rPr>
        <w:t>提示：參考評論準則</w:t>
      </w:r>
      <w:r w:rsidRPr="008C2CE7">
        <w:rPr>
          <w:rFonts w:ascii="微軟正黑體" w:eastAsia="微軟正黑體" w:hAnsi="微軟正黑體"/>
          <w:lang w:eastAsia="zh-TW"/>
        </w:rPr>
        <w:t>)</w:t>
      </w:r>
    </w:p>
    <w:p w:rsidR="0006638D" w:rsidRPr="00ED62EC" w:rsidRDefault="0006638D" w:rsidP="00681FCF">
      <w:pPr>
        <w:pStyle w:val="Body"/>
        <w:rPr>
          <w:rFonts w:ascii="微軟正黑體" w:eastAsia="微軟正黑體" w:hAnsi="微軟正黑體"/>
          <w:lang w:eastAsia="zh-TW"/>
        </w:rPr>
      </w:pPr>
    </w:p>
    <w:p w:rsidR="005E306A" w:rsidRPr="00C1552E" w:rsidRDefault="00681FCF" w:rsidP="005E306A">
      <w:pPr>
        <w:rPr>
          <w:rFonts w:eastAsia="微軟正黑體" w:hint="default"/>
          <w:b/>
          <w:color w:val="528F2A" w:themeColor="accent2" w:themeShade="BF"/>
          <w:sz w:val="28"/>
          <w:szCs w:val="28"/>
          <w:lang w:eastAsia="zh-TW"/>
        </w:rPr>
      </w:pPr>
      <w:r w:rsidRPr="00C1552E">
        <w:rPr>
          <w:rFonts w:eastAsia="微軟正黑體"/>
          <w:b/>
          <w:color w:val="528F2A" w:themeColor="accent2" w:themeShade="BF"/>
          <w:sz w:val="28"/>
          <w:szCs w:val="28"/>
          <w:lang w:eastAsia="zh-TW"/>
        </w:rPr>
        <w:t>1.</w:t>
      </w:r>
      <w:r w:rsidRPr="00C1552E">
        <w:rPr>
          <w:rFonts w:eastAsia="微軟正黑體"/>
          <w:b/>
          <w:color w:val="528F2A" w:themeColor="accent2" w:themeShade="BF"/>
          <w:sz w:val="28"/>
          <w:szCs w:val="28"/>
          <w:lang w:eastAsia="zh-TW"/>
        </w:rPr>
        <w:t>可持續發展</w:t>
      </w:r>
    </w:p>
    <w:tbl>
      <w:tblPr>
        <w:tblStyle w:val="a9"/>
        <w:tblW w:w="0" w:type="auto"/>
        <w:jc w:val="center"/>
        <w:tblLook w:val="04A0"/>
      </w:tblPr>
      <w:tblGrid>
        <w:gridCol w:w="9694"/>
      </w:tblGrid>
      <w:tr w:rsidR="005E306A" w:rsidTr="007155F7">
        <w:trPr>
          <w:trHeight w:val="7098"/>
          <w:jc w:val="center"/>
        </w:trPr>
        <w:tc>
          <w:tcPr>
            <w:tcW w:w="9694" w:type="dxa"/>
            <w:vAlign w:val="center"/>
          </w:tcPr>
          <w:p w:rsidR="005E306A" w:rsidRPr="00ED62EC" w:rsidRDefault="005E306A" w:rsidP="007155F7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jc w:val="both"/>
              <w:rPr>
                <w:rFonts w:ascii="微軟正黑體" w:eastAsia="微軟正黑體" w:hAnsi="微軟正黑體" w:cs="Helvetica" w:hint="default"/>
                <w:lang w:eastAsia="zh-TW"/>
              </w:rPr>
            </w:pPr>
            <w:r w:rsidRPr="00ED62EC">
              <w:rPr>
                <w:rFonts w:ascii="微軟正黑體" w:eastAsia="微軟正黑體" w:hAnsi="微軟正黑體"/>
                <w:lang w:eastAsia="zh-TW"/>
              </w:rPr>
              <w:t>指</w:t>
            </w:r>
            <w:r w:rsidRPr="00ED62EC">
              <w:rPr>
                <w:rFonts w:ascii="微軟正黑體" w:eastAsia="微軟正黑體" w:hAnsi="微軟正黑體"/>
                <w:lang w:val="zh-TW" w:eastAsia="zh-TW"/>
              </w:rPr>
              <w:t>滿足人類需求的同時，重視經濟發展也要考慮自然生態和保護環境。另外，維持社會公平</w:t>
            </w:r>
            <w:r>
              <w:rPr>
                <w:rFonts w:ascii="微軟正黑體" w:eastAsia="微軟正黑體" w:hAnsi="微軟正黑體"/>
                <w:lang w:val="zh-TW" w:eastAsia="zh-TW"/>
              </w:rPr>
              <w:t>，</w:t>
            </w:r>
            <w:r w:rsidRPr="00ED62EC">
              <w:rPr>
                <w:rFonts w:ascii="微軟正黑體" w:eastAsia="微軟正黑體" w:hAnsi="微軟正黑體"/>
                <w:lang w:val="zh-TW" w:eastAsia="zh-TW"/>
              </w:rPr>
              <w:t>消除社會的不平等也同樣重要。</w:t>
            </w:r>
          </w:p>
          <w:p w:rsidR="005E306A" w:rsidRPr="000E4748" w:rsidRDefault="005E306A" w:rsidP="007155F7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ind w:left="6840" w:hanging="6840"/>
              <w:jc w:val="both"/>
              <w:rPr>
                <w:rFonts w:ascii="微軟正黑體" w:eastAsia="微軟正黑體" w:hAnsi="微軟正黑體" w:cs="Helvetica" w:hint="default"/>
                <w:lang w:eastAsia="zh-TW"/>
              </w:rPr>
            </w:pPr>
          </w:p>
          <w:p w:rsidR="005E306A" w:rsidRPr="000E4748" w:rsidRDefault="005E306A" w:rsidP="007155F7">
            <w:pPr>
              <w:pStyle w:val="Body"/>
              <w:jc w:val="both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0E4748">
              <w:rPr>
                <w:rFonts w:ascii="微軟正黑體" w:eastAsia="微軟正黑體" w:hAnsi="微軟正黑體" w:hint="eastAsia"/>
                <w:sz w:val="24"/>
                <w:szCs w:val="24"/>
                <w:lang w:val="zh-TW" w:eastAsia="zh-TW"/>
              </w:rPr>
              <w:t>可持續發展的三個導向：</w:t>
            </w:r>
          </w:p>
          <w:p w:rsidR="005E306A" w:rsidRPr="000E4748" w:rsidRDefault="005E306A" w:rsidP="007155F7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jc w:val="both"/>
              <w:rPr>
                <w:rFonts w:ascii="微軟正黑體" w:eastAsia="微軟正黑體" w:hAnsi="微軟正黑體" w:cs="Helvetica" w:hint="default"/>
                <w:lang w:eastAsia="zh-TW"/>
              </w:rPr>
            </w:pPr>
          </w:p>
          <w:p w:rsidR="005E306A" w:rsidRPr="000E4748" w:rsidRDefault="005E306A" w:rsidP="007155F7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jc w:val="both"/>
              <w:rPr>
                <w:rFonts w:ascii="微軟正黑體" w:eastAsia="微軟正黑體" w:hAnsi="微軟正黑體" w:cs="Helvetica" w:hint="default"/>
                <w:lang w:eastAsia="zh-TW"/>
              </w:rPr>
            </w:pPr>
            <w:r w:rsidRPr="000E4748">
              <w:rPr>
                <w:rFonts w:ascii="微軟正黑體" w:eastAsia="微軟正黑體" w:hAnsi="微軟正黑體" w:cs="微軟正黑體"/>
                <w:b/>
                <w:bCs/>
                <w:u w:color="76923C"/>
                <w:lang w:val="zh-TW" w:eastAsia="zh-TW"/>
              </w:rPr>
              <w:t>環境</w:t>
            </w:r>
          </w:p>
          <w:p w:rsidR="005E306A" w:rsidRPr="00057A3D" w:rsidRDefault="005E306A" w:rsidP="007155F7">
            <w:pPr>
              <w:pStyle w:val="a8"/>
              <w:numPr>
                <w:ilvl w:val="0"/>
                <w:numId w:val="2"/>
              </w:numPr>
              <w:tabs>
                <w:tab w:val="left" w:pos="284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ind w:leftChars="0" w:left="284" w:hanging="284"/>
              <w:jc w:val="both"/>
              <w:rPr>
                <w:rFonts w:ascii="微軟正黑體" w:eastAsia="微軟正黑體" w:hAnsi="微軟正黑體" w:hint="default"/>
                <w:u w:color="76923C"/>
                <w:lang w:val="zh-TW" w:eastAsia="zh-TW"/>
              </w:rPr>
            </w:pPr>
            <w:r w:rsidRPr="000E4748">
              <w:rPr>
                <w:rFonts w:ascii="微軟正黑體" w:eastAsia="微軟正黑體" w:hAnsi="微軟正黑體"/>
                <w:u w:color="76923C"/>
                <w:lang w:val="zh-TW" w:eastAsia="zh-TW"/>
              </w:rPr>
              <w:t>珍惜天然資源</w:t>
            </w:r>
          </w:p>
          <w:p w:rsidR="005E306A" w:rsidRPr="00057A3D" w:rsidRDefault="005E306A" w:rsidP="007155F7">
            <w:pPr>
              <w:pStyle w:val="a8"/>
              <w:numPr>
                <w:ilvl w:val="0"/>
                <w:numId w:val="2"/>
              </w:numPr>
              <w:tabs>
                <w:tab w:val="left" w:pos="284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ind w:leftChars="0" w:left="284" w:hanging="284"/>
              <w:jc w:val="both"/>
              <w:rPr>
                <w:rFonts w:ascii="微軟正黑體" w:eastAsia="微軟正黑體" w:hAnsi="微軟正黑體" w:hint="default"/>
                <w:u w:color="76923C"/>
                <w:lang w:val="zh-TW" w:eastAsia="zh-TW"/>
              </w:rPr>
            </w:pPr>
            <w:r w:rsidRPr="000E4748">
              <w:rPr>
                <w:rFonts w:ascii="微軟正黑體" w:eastAsia="微軟正黑體" w:hAnsi="微軟正黑體"/>
                <w:u w:color="76923C"/>
                <w:lang w:val="zh-TW" w:eastAsia="zh-TW"/>
              </w:rPr>
              <w:t>保護自然環境</w:t>
            </w:r>
          </w:p>
          <w:p w:rsidR="005E306A" w:rsidRPr="00057A3D" w:rsidRDefault="005E306A" w:rsidP="007155F7">
            <w:pPr>
              <w:pStyle w:val="a8"/>
              <w:numPr>
                <w:ilvl w:val="0"/>
                <w:numId w:val="2"/>
              </w:numPr>
              <w:tabs>
                <w:tab w:val="left" w:pos="284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ind w:leftChars="0" w:left="284" w:hanging="284"/>
              <w:jc w:val="both"/>
              <w:rPr>
                <w:rFonts w:ascii="微軟正黑體" w:eastAsia="微軟正黑體" w:hAnsi="微軟正黑體" w:hint="default"/>
                <w:u w:color="76923C"/>
                <w:lang w:val="zh-TW" w:eastAsia="zh-TW"/>
              </w:rPr>
            </w:pPr>
            <w:r w:rsidRPr="000E4748">
              <w:rPr>
                <w:rFonts w:ascii="微軟正黑體" w:eastAsia="微軟正黑體" w:hAnsi="微軟正黑體"/>
                <w:u w:color="76923C"/>
                <w:lang w:val="zh-TW" w:eastAsia="zh-TW"/>
              </w:rPr>
              <w:t>保持生物多樣性，維持生態平衡</w:t>
            </w:r>
          </w:p>
          <w:p w:rsidR="005E306A" w:rsidRPr="000E4748" w:rsidRDefault="005E306A" w:rsidP="007155F7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jc w:val="both"/>
              <w:rPr>
                <w:rFonts w:ascii="微軟正黑體" w:eastAsia="微軟正黑體" w:hAnsi="微軟正黑體" w:cs="Helvetica" w:hint="default"/>
                <w:lang w:eastAsia="zh-TW"/>
              </w:rPr>
            </w:pPr>
            <w:r w:rsidRPr="000E4748">
              <w:rPr>
                <w:rFonts w:ascii="微軟正黑體" w:eastAsia="微軟正黑體" w:hAnsi="微軟正黑體" w:cs="微軟正黑體"/>
                <w:b/>
                <w:bCs/>
                <w:u w:color="76923C"/>
                <w:lang w:val="zh-TW" w:eastAsia="zh-TW"/>
              </w:rPr>
              <w:t>社會</w:t>
            </w:r>
          </w:p>
          <w:p w:rsidR="005E306A" w:rsidRPr="000E4748" w:rsidRDefault="005E306A" w:rsidP="007155F7">
            <w:pPr>
              <w:pStyle w:val="a8"/>
              <w:numPr>
                <w:ilvl w:val="0"/>
                <w:numId w:val="2"/>
              </w:numPr>
              <w:tabs>
                <w:tab w:val="left" w:pos="284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ind w:leftChars="0" w:left="284" w:hanging="284"/>
              <w:jc w:val="both"/>
              <w:rPr>
                <w:rFonts w:ascii="微軟正黑體" w:eastAsia="微軟正黑體" w:hAnsi="微軟正黑體" w:hint="default"/>
                <w:u w:color="76923C"/>
                <w:lang w:val="zh-TW" w:eastAsia="zh-TW"/>
              </w:rPr>
            </w:pPr>
            <w:r w:rsidRPr="000E4748">
              <w:rPr>
                <w:rFonts w:ascii="微軟正黑體" w:eastAsia="微軟正黑體" w:hAnsi="微軟正黑體"/>
                <w:u w:color="76923C"/>
                <w:lang w:val="zh-TW" w:eastAsia="zh-TW"/>
              </w:rPr>
              <w:t>建立良好社會制度</w:t>
            </w:r>
          </w:p>
          <w:p w:rsidR="005E306A" w:rsidRPr="000E4748" w:rsidRDefault="005E306A" w:rsidP="007155F7">
            <w:pPr>
              <w:pStyle w:val="a8"/>
              <w:numPr>
                <w:ilvl w:val="0"/>
                <w:numId w:val="2"/>
              </w:numPr>
              <w:tabs>
                <w:tab w:val="left" w:pos="284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ind w:leftChars="0" w:left="284" w:hanging="284"/>
              <w:jc w:val="both"/>
              <w:rPr>
                <w:rFonts w:ascii="微軟正黑體" w:eastAsia="微軟正黑體" w:hAnsi="微軟正黑體" w:hint="default"/>
                <w:u w:color="76923C"/>
                <w:lang w:val="zh-TW" w:eastAsia="zh-TW"/>
              </w:rPr>
            </w:pPr>
            <w:r w:rsidRPr="000E4748">
              <w:rPr>
                <w:rFonts w:ascii="微軟正黑體" w:eastAsia="微軟正黑體" w:hAnsi="微軟正黑體"/>
                <w:u w:color="76923C"/>
                <w:lang w:val="zh-TW" w:eastAsia="zh-TW"/>
              </w:rPr>
              <w:t>保障人民權利</w:t>
            </w:r>
            <w:r w:rsidR="00D259AD">
              <w:rPr>
                <w:rFonts w:ascii="微軟正黑體" w:eastAsia="微軟正黑體" w:hAnsi="微軟正黑體"/>
                <w:u w:color="76923C"/>
                <w:lang w:val="zh-TW" w:eastAsia="zh-TW"/>
              </w:rPr>
              <w:t>，</w:t>
            </w:r>
            <w:r w:rsidRPr="000E4748">
              <w:rPr>
                <w:rFonts w:ascii="微軟正黑體" w:eastAsia="微軟正黑體" w:hAnsi="微軟正黑體"/>
                <w:u w:color="76923C"/>
                <w:lang w:val="zh-TW" w:eastAsia="zh-TW"/>
              </w:rPr>
              <w:t>維持社會的公平與公義</w:t>
            </w:r>
          </w:p>
          <w:p w:rsidR="005E306A" w:rsidRPr="000E4748" w:rsidRDefault="005E306A" w:rsidP="007155F7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jc w:val="both"/>
              <w:rPr>
                <w:rFonts w:ascii="微軟正黑體" w:eastAsia="微軟正黑體" w:hAnsi="微軟正黑體" w:cs="Helvetica" w:hint="default"/>
                <w:lang w:eastAsia="zh-TW"/>
              </w:rPr>
            </w:pPr>
            <w:r w:rsidRPr="000E4748">
              <w:rPr>
                <w:rFonts w:ascii="微軟正黑體" w:eastAsia="微軟正黑體" w:hAnsi="微軟正黑體" w:cs="微軟正黑體"/>
                <w:b/>
                <w:bCs/>
                <w:u w:color="76923C"/>
                <w:lang w:val="zh-TW" w:eastAsia="zh-TW"/>
              </w:rPr>
              <w:t>經濟</w:t>
            </w:r>
          </w:p>
          <w:p w:rsidR="005E306A" w:rsidRPr="000E4748" w:rsidRDefault="005E306A" w:rsidP="007155F7">
            <w:pPr>
              <w:pStyle w:val="a8"/>
              <w:numPr>
                <w:ilvl w:val="0"/>
                <w:numId w:val="2"/>
              </w:numPr>
              <w:tabs>
                <w:tab w:val="left" w:pos="284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ind w:leftChars="0" w:left="284" w:hanging="284"/>
              <w:jc w:val="both"/>
              <w:rPr>
                <w:rFonts w:ascii="微軟正黑體" w:eastAsia="微軟正黑體" w:hAnsi="微軟正黑體" w:hint="default"/>
                <w:u w:color="76923C"/>
                <w:lang w:val="zh-TW" w:eastAsia="zh-TW"/>
              </w:rPr>
            </w:pPr>
            <w:r w:rsidRPr="000E4748">
              <w:rPr>
                <w:rFonts w:ascii="微軟正黑體" w:eastAsia="微軟正黑體" w:hAnsi="微軟正黑體"/>
                <w:u w:color="76923C"/>
                <w:lang w:val="zh-TW" w:eastAsia="zh-TW"/>
              </w:rPr>
              <w:t>促進經濟發展</w:t>
            </w:r>
          </w:p>
          <w:p w:rsidR="005E306A" w:rsidRPr="000E4748" w:rsidRDefault="005E306A" w:rsidP="007155F7">
            <w:pPr>
              <w:pStyle w:val="a8"/>
              <w:numPr>
                <w:ilvl w:val="0"/>
                <w:numId w:val="2"/>
              </w:numPr>
              <w:tabs>
                <w:tab w:val="left" w:pos="284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ind w:leftChars="0" w:left="284" w:hanging="284"/>
              <w:jc w:val="both"/>
              <w:rPr>
                <w:rFonts w:ascii="微軟正黑體" w:eastAsia="微軟正黑體" w:hAnsi="微軟正黑體" w:hint="default"/>
                <w:u w:color="76923C"/>
                <w:lang w:val="zh-TW" w:eastAsia="zh-TW"/>
              </w:rPr>
            </w:pPr>
            <w:r w:rsidRPr="000E4748">
              <w:rPr>
                <w:rFonts w:ascii="微軟正黑體" w:eastAsia="微軟正黑體" w:hAnsi="微軟正黑體"/>
                <w:u w:color="76923C"/>
                <w:lang w:val="zh-TW" w:eastAsia="zh-TW"/>
              </w:rPr>
              <w:t>改善人民生活水平</w:t>
            </w:r>
          </w:p>
          <w:p w:rsidR="005E306A" w:rsidRPr="005E306A" w:rsidRDefault="005E306A" w:rsidP="007155F7">
            <w:pPr>
              <w:pStyle w:val="a8"/>
              <w:numPr>
                <w:ilvl w:val="0"/>
                <w:numId w:val="2"/>
              </w:numPr>
              <w:tabs>
                <w:tab w:val="left" w:pos="284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  <w:tab w:val="left" w:pos="6240"/>
                <w:tab w:val="left" w:pos="6720"/>
                <w:tab w:val="left" w:pos="7200"/>
                <w:tab w:val="left" w:pos="7680"/>
                <w:tab w:val="left" w:pos="8160"/>
                <w:tab w:val="left" w:pos="8640"/>
                <w:tab w:val="left" w:pos="9120"/>
                <w:tab w:val="left" w:pos="9600"/>
              </w:tabs>
              <w:ind w:leftChars="0" w:left="284" w:hanging="284"/>
              <w:jc w:val="both"/>
              <w:rPr>
                <w:rFonts w:ascii="微軟正黑體" w:eastAsia="微軟正黑體" w:hAnsi="微軟正黑體" w:hint="default"/>
                <w:u w:color="76923C"/>
                <w:lang w:val="zh-TW" w:eastAsia="zh-TW"/>
              </w:rPr>
            </w:pPr>
            <w:r w:rsidRPr="000E4748">
              <w:rPr>
                <w:rFonts w:ascii="微軟正黑體" w:eastAsia="微軟正黑體" w:hAnsi="微軟正黑體"/>
                <w:u w:color="76923C"/>
                <w:lang w:val="zh-TW" w:eastAsia="zh-TW"/>
              </w:rPr>
              <w:t>提高競爭力</w:t>
            </w:r>
          </w:p>
        </w:tc>
      </w:tr>
    </w:tbl>
    <w:p w:rsidR="0006638D" w:rsidRPr="00ED62EC" w:rsidRDefault="0006638D" w:rsidP="005E306A">
      <w:pPr>
        <w:pStyle w:val="Body"/>
        <w:rPr>
          <w:rFonts w:ascii="微軟正黑體" w:eastAsia="微軟正黑體" w:hAnsi="微軟正黑體"/>
          <w:lang w:eastAsia="zh-TW"/>
        </w:rPr>
      </w:pPr>
    </w:p>
    <w:p w:rsidR="00681FCF" w:rsidRPr="009007E3" w:rsidRDefault="00220308" w:rsidP="005E306A">
      <w:pPr>
        <w:pStyle w:val="Body"/>
        <w:rPr>
          <w:rFonts w:ascii="微軟正黑體" w:eastAsia="微軟正黑體" w:hAnsi="微軟正黑體"/>
          <w:bCs/>
          <w:sz w:val="40"/>
          <w:szCs w:val="40"/>
          <w:lang w:eastAsia="zh-TW"/>
        </w:rPr>
      </w:pP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="00681FCF"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</w:p>
    <w:p w:rsidR="00617AC4" w:rsidRDefault="00617AC4">
      <w:pPr>
        <w:pStyle w:val="Body"/>
        <w:rPr>
          <w:rFonts w:ascii="微軟正黑體" w:eastAsia="微軟正黑體" w:hAnsi="微軟正黑體"/>
          <w:b/>
          <w:bCs/>
          <w:sz w:val="40"/>
          <w:szCs w:val="40"/>
          <w:lang w:eastAsia="zh-TW"/>
        </w:rPr>
      </w:pPr>
    </w:p>
    <w:p w:rsidR="00C064BD" w:rsidRDefault="00C064BD">
      <w:pPr>
        <w:pStyle w:val="Body"/>
        <w:rPr>
          <w:rFonts w:ascii="微軟正黑體" w:eastAsia="微軟正黑體" w:hAnsi="微軟正黑體"/>
          <w:b/>
          <w:bCs/>
          <w:color w:val="FFFFFF" w:themeColor="background1"/>
          <w:sz w:val="28"/>
          <w:szCs w:val="28"/>
          <w:u w:val="single"/>
          <w:shd w:val="clear" w:color="auto" w:fill="6EC038" w:themeFill="accent2"/>
          <w:lang w:val="zh-TW" w:eastAsia="zh-TW"/>
        </w:rPr>
      </w:pPr>
    </w:p>
    <w:p w:rsidR="00523654" w:rsidRDefault="00523654">
      <w:pPr>
        <w:pStyle w:val="Body"/>
        <w:rPr>
          <w:rFonts w:ascii="微軟正黑體" w:eastAsia="微軟正黑體" w:hAnsi="微軟正黑體"/>
          <w:b/>
          <w:bCs/>
          <w:color w:val="FFFFFF" w:themeColor="background1"/>
          <w:sz w:val="28"/>
          <w:szCs w:val="28"/>
          <w:u w:val="single"/>
          <w:shd w:val="clear" w:color="auto" w:fill="6EC038" w:themeFill="accent2"/>
          <w:lang w:val="zh-TW" w:eastAsia="zh-TW"/>
        </w:rPr>
      </w:pPr>
    </w:p>
    <w:p w:rsidR="0006638D" w:rsidRPr="00C1552E" w:rsidRDefault="00681FCF" w:rsidP="005E306A">
      <w:pPr>
        <w:rPr>
          <w:rFonts w:eastAsia="微軟正黑體" w:hint="default"/>
          <w:b/>
          <w:color w:val="528F2A" w:themeColor="accent2" w:themeShade="BF"/>
          <w:sz w:val="28"/>
          <w:szCs w:val="28"/>
        </w:rPr>
      </w:pPr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lastRenderedPageBreak/>
        <w:t>2.</w:t>
      </w:r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>成本效益</w:t>
      </w:r>
    </w:p>
    <w:tbl>
      <w:tblPr>
        <w:tblStyle w:val="a9"/>
        <w:tblW w:w="0" w:type="auto"/>
        <w:tblLook w:val="04A0"/>
      </w:tblPr>
      <w:tblGrid>
        <w:gridCol w:w="9761"/>
      </w:tblGrid>
      <w:tr w:rsidR="005E306A" w:rsidTr="007155F7">
        <w:trPr>
          <w:trHeight w:val="1070"/>
        </w:trPr>
        <w:tc>
          <w:tcPr>
            <w:tcW w:w="9761" w:type="dxa"/>
            <w:vAlign w:val="center"/>
          </w:tcPr>
          <w:p w:rsidR="005E306A" w:rsidRPr="005E306A" w:rsidRDefault="005E306A" w:rsidP="00B85E6C">
            <w:pPr>
              <w:pStyle w:val="Body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成本效益是其中一個影響決策的因素。若一個項目所付出的成本遠遠高出收</w:t>
            </w:r>
            <w:r w:rsidR="00B85E6C">
              <w:rPr>
                <w:rFonts w:ascii="微軟正黑體" w:eastAsia="微軟正黑體" w:hAnsi="微軟正黑體" w:hint="eastAsia"/>
                <w:lang w:val="zh-TW" w:eastAsia="zh-TW"/>
              </w:rPr>
              <w:t>穫</w:t>
            </w:r>
            <w:r w:rsidR="003E4CF9">
              <w:rPr>
                <w:rFonts w:ascii="微軟正黑體" w:eastAsia="微軟正黑體" w:hAnsi="微軟正黑體" w:hint="eastAsia"/>
                <w:lang w:val="zh-TW" w:eastAsia="zh-TW"/>
              </w:rPr>
              <w:t>，從經濟角度並</w:t>
            </w:r>
            <w:r w:rsidR="001814E4">
              <w:rPr>
                <w:rFonts w:ascii="微軟正黑體" w:eastAsia="微軟正黑體" w:hAnsi="微軟正黑體" w:hint="eastAsia"/>
                <w:lang w:val="zh-TW" w:eastAsia="zh-TW"/>
              </w:rPr>
              <w:t>不符合</w:t>
            </w:r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成本效益。</w:t>
            </w:r>
            <w:r w:rsidR="00045227">
              <w:rPr>
                <w:rFonts w:ascii="微軟正黑體" w:eastAsia="微軟正黑體" w:hAnsi="微軟正黑體" w:hint="eastAsia"/>
                <w:lang w:val="zh-TW" w:eastAsia="zh-TW"/>
              </w:rPr>
              <w:t>從成本效益的原則來看，當然希望一個項目所花的成本少而收穫</w:t>
            </w:r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多。</w:t>
            </w:r>
          </w:p>
        </w:tc>
      </w:tr>
    </w:tbl>
    <w:p w:rsidR="0006638D" w:rsidRDefault="00220308">
      <w:pPr>
        <w:pStyle w:val="Body"/>
        <w:rPr>
          <w:rFonts w:ascii="微軟正黑體" w:eastAsia="微軟正黑體" w:hAnsi="微軟正黑體"/>
          <w:bCs/>
          <w:sz w:val="40"/>
          <w:szCs w:val="40"/>
          <w:lang w:eastAsia="zh-TW"/>
        </w:rPr>
      </w:pP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</w:p>
    <w:p w:rsidR="00220308" w:rsidRPr="00ED62EC" w:rsidRDefault="00220308">
      <w:pPr>
        <w:pStyle w:val="Body"/>
        <w:rPr>
          <w:rFonts w:ascii="微軟正黑體" w:eastAsia="微軟正黑體" w:hAnsi="微軟正黑體"/>
          <w:lang w:eastAsia="zh-TW"/>
        </w:rPr>
      </w:pPr>
    </w:p>
    <w:p w:rsidR="0006638D" w:rsidRPr="00C1552E" w:rsidRDefault="00681FCF" w:rsidP="005E306A">
      <w:pPr>
        <w:rPr>
          <w:rFonts w:eastAsia="微軟正黑體" w:hint="default"/>
          <w:b/>
          <w:color w:val="528F2A" w:themeColor="accent2" w:themeShade="BF"/>
          <w:sz w:val="28"/>
          <w:szCs w:val="28"/>
        </w:rPr>
      </w:pPr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>3.</w:t>
      </w:r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>市民支持度</w:t>
      </w:r>
    </w:p>
    <w:tbl>
      <w:tblPr>
        <w:tblStyle w:val="a9"/>
        <w:tblW w:w="0" w:type="auto"/>
        <w:tblLook w:val="04A0"/>
      </w:tblPr>
      <w:tblGrid>
        <w:gridCol w:w="9694"/>
      </w:tblGrid>
      <w:tr w:rsidR="005E306A" w:rsidTr="007155F7">
        <w:trPr>
          <w:trHeight w:val="1438"/>
        </w:trPr>
        <w:tc>
          <w:tcPr>
            <w:tcW w:w="9694" w:type="dxa"/>
            <w:vAlign w:val="center"/>
          </w:tcPr>
          <w:p w:rsidR="005E306A" w:rsidRPr="005E306A" w:rsidRDefault="005E306A" w:rsidP="007155F7">
            <w:pPr>
              <w:pStyle w:val="Body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在一個民</w:t>
            </w:r>
            <w:r w:rsidR="008E0134">
              <w:rPr>
                <w:rFonts w:ascii="微軟正黑體" w:eastAsia="微軟正黑體" w:hAnsi="微軟正黑體" w:hint="eastAsia"/>
                <w:lang w:val="zh-TW" w:eastAsia="zh-TW"/>
              </w:rPr>
              <w:t>主的社會，政府施政時應考慮社會</w:t>
            </w:r>
            <w:proofErr w:type="gramStart"/>
            <w:r w:rsidR="008E0134">
              <w:rPr>
                <w:rFonts w:ascii="微軟正黑體" w:eastAsia="微軟正黑體" w:hAnsi="微軟正黑體" w:hint="eastAsia"/>
                <w:lang w:val="zh-TW" w:eastAsia="zh-TW"/>
              </w:rPr>
              <w:t>的取態</w:t>
            </w:r>
            <w:proofErr w:type="gramEnd"/>
            <w:r w:rsidR="008E0134">
              <w:rPr>
                <w:rFonts w:ascii="微軟正黑體" w:eastAsia="微軟正黑體" w:hAnsi="微軟正黑體" w:hint="eastAsia"/>
                <w:lang w:val="zh-TW" w:eastAsia="zh-TW"/>
              </w:rPr>
              <w:t>，而在香港，市民支持度往往</w:t>
            </w:r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左右政府的政策能否順利執行。在考慮使用</w:t>
            </w:r>
            <w:r w:rsidR="004278DC">
              <w:rPr>
                <w:rFonts w:ascii="微軟正黑體" w:eastAsia="微軟正黑體" w:hAnsi="微軟正黑體" w:hint="eastAsia"/>
                <w:lang w:val="zh-TW" w:eastAsia="zh-TW"/>
              </w:rPr>
              <w:t>甚麼</w:t>
            </w:r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措施推動珍惜食物時，市民的生活習慣、文化、教育程度、對自身利益的影響也會影響他們</w:t>
            </w:r>
            <w:proofErr w:type="gramStart"/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的取態</w:t>
            </w:r>
            <w:proofErr w:type="gramEnd"/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。</w:t>
            </w:r>
          </w:p>
        </w:tc>
      </w:tr>
    </w:tbl>
    <w:p w:rsidR="00ED62EC" w:rsidRPr="00ED62EC" w:rsidRDefault="00220308" w:rsidP="00ED62EC">
      <w:pPr>
        <w:pStyle w:val="Body"/>
        <w:rPr>
          <w:rFonts w:ascii="微軟正黑體" w:eastAsia="微軟正黑體" w:hAnsi="微軟正黑體"/>
          <w:b/>
          <w:bCs/>
          <w:sz w:val="40"/>
          <w:szCs w:val="40"/>
          <w:lang w:eastAsia="zh-TW"/>
        </w:rPr>
      </w:pP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</w:p>
    <w:p w:rsidR="00ED62EC" w:rsidRDefault="00ED62EC">
      <w:pPr>
        <w:pStyle w:val="Body"/>
        <w:rPr>
          <w:rFonts w:ascii="微軟正黑體" w:eastAsia="微軟正黑體" w:hAnsi="微軟正黑體"/>
          <w:b/>
          <w:bCs/>
          <w:color w:val="FFFFFF" w:themeColor="background1"/>
          <w:sz w:val="28"/>
          <w:szCs w:val="28"/>
          <w:u w:val="single"/>
          <w:shd w:val="clear" w:color="auto" w:fill="6EC038" w:themeFill="accent2"/>
          <w:lang w:val="zh-TW" w:eastAsia="zh-TW"/>
        </w:rPr>
      </w:pPr>
    </w:p>
    <w:p w:rsidR="0006638D" w:rsidRPr="00C1552E" w:rsidRDefault="00681FCF" w:rsidP="005E306A">
      <w:pPr>
        <w:rPr>
          <w:rFonts w:eastAsia="微軟正黑體" w:hint="default"/>
          <w:b/>
          <w:color w:val="528F2A" w:themeColor="accent2" w:themeShade="BF"/>
          <w:sz w:val="28"/>
          <w:szCs w:val="28"/>
        </w:rPr>
      </w:pPr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>4.</w:t>
      </w:r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>可行性</w:t>
      </w:r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 xml:space="preserve"> </w:t>
      </w:r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>（</w:t>
      </w:r>
      <w:proofErr w:type="spellStart"/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>技術</w:t>
      </w:r>
      <w:proofErr w:type="spellEnd"/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>/</w:t>
      </w:r>
      <w:proofErr w:type="spellStart"/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>資源</w:t>
      </w:r>
      <w:proofErr w:type="spellEnd"/>
      <w:r w:rsidRPr="00C1552E">
        <w:rPr>
          <w:rFonts w:eastAsia="微軟正黑體"/>
          <w:b/>
          <w:color w:val="528F2A" w:themeColor="accent2" w:themeShade="BF"/>
          <w:sz w:val="28"/>
          <w:szCs w:val="28"/>
        </w:rPr>
        <w:t>）</w:t>
      </w:r>
    </w:p>
    <w:tbl>
      <w:tblPr>
        <w:tblStyle w:val="a9"/>
        <w:tblW w:w="0" w:type="auto"/>
        <w:tblLook w:val="04A0"/>
      </w:tblPr>
      <w:tblGrid>
        <w:gridCol w:w="9694"/>
      </w:tblGrid>
      <w:tr w:rsidR="005E306A" w:rsidTr="007155F7">
        <w:trPr>
          <w:trHeight w:val="995"/>
        </w:trPr>
        <w:tc>
          <w:tcPr>
            <w:tcW w:w="9694" w:type="dxa"/>
            <w:vAlign w:val="center"/>
          </w:tcPr>
          <w:p w:rsidR="005E306A" w:rsidRDefault="005E306A" w:rsidP="001814E4">
            <w:pPr>
              <w:pStyle w:val="Body"/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項目的可行性也是其中一個重要考慮。若果項目需要大量的金錢或技術，</w:t>
            </w:r>
            <w:r w:rsidR="00E17DC3">
              <w:rPr>
                <w:rFonts w:ascii="微軟正黑體" w:eastAsia="微軟正黑體" w:hAnsi="微軟正黑體" w:hint="eastAsia"/>
                <w:lang w:val="zh-TW" w:eastAsia="zh-TW"/>
              </w:rPr>
              <w:t>為這</w:t>
            </w:r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個地區帶來嚴重的財政負擔，或</w:t>
            </w:r>
            <w:r w:rsidR="00CC4524">
              <w:rPr>
                <w:rFonts w:ascii="微軟正黑體" w:eastAsia="微軟正黑體" w:hAnsi="微軟正黑體" w:hint="eastAsia"/>
                <w:lang w:val="zh-TW" w:eastAsia="zh-TW"/>
              </w:rPr>
              <w:t>該</w:t>
            </w:r>
            <w:bookmarkStart w:id="0" w:name="_GoBack"/>
            <w:bookmarkEnd w:id="0"/>
            <w:r w:rsidR="00765591">
              <w:rPr>
                <w:rFonts w:ascii="微軟正黑體" w:eastAsia="微軟正黑體" w:hAnsi="微軟正黑體" w:hint="eastAsia"/>
                <w:lang w:val="zh-TW" w:eastAsia="zh-TW"/>
              </w:rPr>
              <w:t>地區</w:t>
            </w:r>
            <w:r w:rsidRPr="00ED62EC">
              <w:rPr>
                <w:rFonts w:ascii="微軟正黑體" w:eastAsia="微軟正黑體" w:hAnsi="微軟正黑體" w:hint="eastAsia"/>
                <w:lang w:val="zh-TW" w:eastAsia="zh-TW"/>
              </w:rPr>
              <w:t>缺乏該方面的專業人才，這個項目的可行性將會大大減低。</w:t>
            </w:r>
          </w:p>
        </w:tc>
      </w:tr>
    </w:tbl>
    <w:p w:rsidR="000E4748" w:rsidRPr="000E4748" w:rsidRDefault="00220308">
      <w:pPr>
        <w:pStyle w:val="Body"/>
        <w:rPr>
          <w:rFonts w:ascii="微軟正黑體" w:eastAsia="微軟正黑體" w:hAnsi="微軟正黑體"/>
          <w:b/>
          <w:bCs/>
          <w:sz w:val="40"/>
          <w:szCs w:val="40"/>
          <w:lang w:eastAsia="zh-TW"/>
        </w:rPr>
      </w:pP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  <w:r w:rsidRPr="009007E3">
        <w:rPr>
          <w:rFonts w:ascii="微軟正黑體" w:eastAsia="微軟正黑體" w:hAnsi="微軟正黑體"/>
          <w:bCs/>
          <w:sz w:val="40"/>
          <w:szCs w:val="40"/>
          <w:lang w:eastAsia="zh-TW"/>
        </w:rPr>
        <w:t>___________________________________________</w:t>
      </w:r>
      <w:r>
        <w:rPr>
          <w:rFonts w:ascii="微軟正黑體" w:eastAsia="微軟正黑體" w:hAnsi="微軟正黑體" w:hint="eastAsia"/>
          <w:bCs/>
          <w:sz w:val="40"/>
          <w:szCs w:val="40"/>
          <w:lang w:eastAsia="zh-TW"/>
        </w:rPr>
        <w:t>__________</w:t>
      </w:r>
    </w:p>
    <w:sectPr w:rsidR="000E4748" w:rsidRPr="000E4748" w:rsidSect="000A4B25">
      <w:headerReference w:type="default" r:id="rId8"/>
      <w:pgSz w:w="11906" w:h="16838"/>
      <w:pgMar w:top="1134" w:right="1134" w:bottom="709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5F7" w:rsidRDefault="007155F7">
      <w:pPr>
        <w:rPr>
          <w:rFonts w:hint="default"/>
        </w:rPr>
      </w:pPr>
      <w:r>
        <w:separator/>
      </w:r>
    </w:p>
  </w:endnote>
  <w:endnote w:type="continuationSeparator" w:id="0">
    <w:p w:rsidR="007155F7" w:rsidRDefault="007155F7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5F7" w:rsidRDefault="007155F7">
      <w:pPr>
        <w:rPr>
          <w:rFonts w:hint="default"/>
        </w:rPr>
      </w:pPr>
      <w:r>
        <w:separator/>
      </w:r>
    </w:p>
  </w:footnote>
  <w:footnote w:type="continuationSeparator" w:id="0">
    <w:p w:rsidR="007155F7" w:rsidRDefault="007155F7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5F7" w:rsidRDefault="007155F7" w:rsidP="00134747">
    <w:pPr>
      <w:pStyle w:val="a6"/>
      <w:wordWrap w:val="0"/>
      <w:jc w:val="right"/>
      <w:rPr>
        <w:rFonts w:ascii="微軟正黑體" w:eastAsia="微軟正黑體" w:hAnsi="微軟正黑體" w:hint="default"/>
        <w:sz w:val="16"/>
        <w:szCs w:val="16"/>
        <w:lang w:eastAsia="zh-TW"/>
      </w:rPr>
    </w:pPr>
    <w:r>
      <w:rPr>
        <w:rFonts w:ascii="微軟正黑體" w:eastAsia="微軟正黑體" w:hAnsi="微軟正黑體"/>
        <w:sz w:val="16"/>
        <w:szCs w:val="16"/>
        <w:lang w:eastAsia="zh-TW"/>
      </w:rPr>
      <w:t>「</w:t>
    </w:r>
    <w:proofErr w:type="gramStart"/>
    <w:r>
      <w:rPr>
        <w:rFonts w:ascii="微軟正黑體" w:eastAsia="微軟正黑體" w:hAnsi="微軟正黑體"/>
        <w:sz w:val="16"/>
        <w:szCs w:val="16"/>
        <w:lang w:eastAsia="zh-TW"/>
      </w:rPr>
      <w:t>咪</w:t>
    </w:r>
    <w:proofErr w:type="gramEnd"/>
    <w:r>
      <w:rPr>
        <w:rFonts w:ascii="微軟正黑體" w:eastAsia="微軟正黑體" w:hAnsi="微軟正黑體"/>
        <w:sz w:val="16"/>
        <w:szCs w:val="16"/>
        <w:lang w:eastAsia="zh-TW"/>
      </w:rPr>
      <w:t xml:space="preserve">嘥嘢校園」中學教材  -  </w:t>
    </w:r>
    <w:r w:rsidR="007C6162">
      <w:rPr>
        <w:rFonts w:ascii="微軟正黑體" w:eastAsia="微軟正黑體" w:hAnsi="微軟正黑體"/>
        <w:sz w:val="16"/>
        <w:szCs w:val="16"/>
        <w:lang w:eastAsia="zh-TW"/>
      </w:rPr>
      <w:t>課程四</w:t>
    </w:r>
    <w:r>
      <w:rPr>
        <w:rFonts w:ascii="微軟正黑體" w:eastAsia="微軟正黑體" w:hAnsi="微軟正黑體"/>
        <w:sz w:val="16"/>
        <w:szCs w:val="16"/>
        <w:lang w:eastAsia="zh-TW"/>
      </w:rPr>
      <w:t xml:space="preserve">  -  不同地區處理廚餘方法</w:t>
    </w:r>
  </w:p>
  <w:p w:rsidR="00567B21" w:rsidRDefault="00567B21" w:rsidP="00567B21">
    <w:pPr>
      <w:pStyle w:val="a6"/>
      <w:jc w:val="right"/>
      <w:rPr>
        <w:rFonts w:ascii="微軟正黑體" w:eastAsia="微軟正黑體" w:hAnsi="微軟正黑體" w:hint="default"/>
        <w:sz w:val="16"/>
        <w:szCs w:val="16"/>
        <w:lang w:eastAsia="zh-TW"/>
      </w:rPr>
    </w:pPr>
  </w:p>
  <w:p w:rsidR="00567B21" w:rsidRPr="00134747" w:rsidRDefault="00567B21" w:rsidP="00567B21">
    <w:pPr>
      <w:pStyle w:val="a6"/>
      <w:jc w:val="right"/>
      <w:rPr>
        <w:rFonts w:ascii="微軟正黑體" w:eastAsia="微軟正黑體" w:hAnsi="微軟正黑體" w:hint="default"/>
        <w:sz w:val="16"/>
        <w:szCs w:val="16"/>
        <w:lang w:eastAsia="zh-TW"/>
      </w:rPr>
    </w:pPr>
    <w:r w:rsidRPr="000308FE">
      <w:rPr>
        <w:rFonts w:ascii="微軟正黑體" w:eastAsia="微軟正黑體" w:hAnsi="微軟正黑體"/>
        <w:sz w:val="20"/>
        <w:szCs w:val="20"/>
        <w:lang w:val="zh-TW" w:eastAsia="zh-TW"/>
      </w:rPr>
      <w:t>姓名：</w:t>
    </w:r>
    <w:r w:rsidRPr="00CF4CE4">
      <w:rPr>
        <w:rFonts w:ascii="微軟正黑體" w:eastAsia="微軟正黑體" w:hAnsi="微軟正黑體"/>
        <w:sz w:val="20"/>
        <w:szCs w:val="20"/>
        <w:u w:val="single"/>
        <w:lang w:val="zh-TW" w:eastAsia="zh-TW"/>
      </w:rPr>
      <w:t xml:space="preserve">                               </w:t>
    </w:r>
    <w:r>
      <w:rPr>
        <w:rFonts w:ascii="微軟正黑體" w:eastAsia="微軟正黑體" w:hAnsi="微軟正黑體"/>
        <w:sz w:val="20"/>
        <w:szCs w:val="20"/>
        <w:lang w:val="zh-TW" w:eastAsia="zh-TW"/>
      </w:rPr>
      <w:t xml:space="preserve"> </w:t>
    </w:r>
    <w:r w:rsidRPr="00CF4CE4">
      <w:rPr>
        <w:rFonts w:ascii="微軟正黑體" w:eastAsia="微軟正黑體" w:hAnsi="微軟正黑體"/>
        <w:sz w:val="20"/>
        <w:szCs w:val="20"/>
        <w:lang w:val="zh-TW" w:eastAsia="zh-TW"/>
      </w:rPr>
      <w:t>班別：</w:t>
    </w:r>
    <w:r w:rsidRPr="00CF4CE4">
      <w:rPr>
        <w:rFonts w:ascii="微軟正黑體" w:eastAsia="微軟正黑體" w:hAnsi="微軟正黑體"/>
        <w:sz w:val="20"/>
        <w:szCs w:val="20"/>
        <w:u w:val="single"/>
        <w:lang w:val="zh-TW" w:eastAsia="zh-TW"/>
      </w:rPr>
      <w:t xml:space="preserve">            (          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17F04"/>
    <w:multiLevelType w:val="hybridMultilevel"/>
    <w:tmpl w:val="35985BB2"/>
    <w:lvl w:ilvl="0" w:tplc="58C02308">
      <w:start w:val="1"/>
      <w:numFmt w:val="bullet"/>
      <w:lvlText w:val="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FA15DB5"/>
    <w:multiLevelType w:val="hybridMultilevel"/>
    <w:tmpl w:val="5C0EE540"/>
    <w:lvl w:ilvl="0" w:tplc="284C74EE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638D"/>
    <w:rsid w:val="00045227"/>
    <w:rsid w:val="00057A3D"/>
    <w:rsid w:val="0006638D"/>
    <w:rsid w:val="000A4B25"/>
    <w:rsid w:val="000E4748"/>
    <w:rsid w:val="00134747"/>
    <w:rsid w:val="001814E4"/>
    <w:rsid w:val="00220308"/>
    <w:rsid w:val="002A5BDA"/>
    <w:rsid w:val="00310D96"/>
    <w:rsid w:val="00336358"/>
    <w:rsid w:val="003C3B24"/>
    <w:rsid w:val="003E4CF9"/>
    <w:rsid w:val="004278DC"/>
    <w:rsid w:val="004C4F7B"/>
    <w:rsid w:val="00523654"/>
    <w:rsid w:val="00567B21"/>
    <w:rsid w:val="005E306A"/>
    <w:rsid w:val="00617AC4"/>
    <w:rsid w:val="00681FCF"/>
    <w:rsid w:val="007155F7"/>
    <w:rsid w:val="0074730B"/>
    <w:rsid w:val="00765591"/>
    <w:rsid w:val="00774A7D"/>
    <w:rsid w:val="007C6162"/>
    <w:rsid w:val="008C2CE7"/>
    <w:rsid w:val="008E0134"/>
    <w:rsid w:val="0090062E"/>
    <w:rsid w:val="009007E3"/>
    <w:rsid w:val="00972684"/>
    <w:rsid w:val="00A811F3"/>
    <w:rsid w:val="00AC066B"/>
    <w:rsid w:val="00AD30AC"/>
    <w:rsid w:val="00B85E6C"/>
    <w:rsid w:val="00C064BD"/>
    <w:rsid w:val="00C1552E"/>
    <w:rsid w:val="00C37B20"/>
    <w:rsid w:val="00CC4524"/>
    <w:rsid w:val="00D259AD"/>
    <w:rsid w:val="00E06436"/>
    <w:rsid w:val="00E17DC3"/>
    <w:rsid w:val="00E77F44"/>
    <w:rsid w:val="00EB08AD"/>
    <w:rsid w:val="00ED62EC"/>
    <w:rsid w:val="00EF4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4A7D"/>
    <w:pPr>
      <w:widowControl w:val="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4A7D"/>
    <w:rPr>
      <w:u w:val="single"/>
    </w:rPr>
  </w:style>
  <w:style w:type="paragraph" w:customStyle="1" w:styleId="Body">
    <w:name w:val="Body"/>
    <w:rsid w:val="00774A7D"/>
    <w:rPr>
      <w:rFonts w:ascii="Helvetica" w:hAnsi="Arial Unicode MS" w:cs="Arial Unicode MS"/>
      <w:color w:val="000000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90062E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90062E"/>
    <w:rPr>
      <w:rFonts w:ascii="Arial Unicode MS" w:eastAsia="Times New Roman" w:hAnsi="Arial Unicode MS" w:cs="Arial Unicode MS"/>
      <w:color w:val="000000"/>
      <w:kern w:val="2"/>
      <w:sz w:val="24"/>
      <w:szCs w:val="24"/>
      <w:u w:color="000000"/>
    </w:rPr>
  </w:style>
  <w:style w:type="paragraph" w:styleId="a6">
    <w:name w:val="footer"/>
    <w:basedOn w:val="a"/>
    <w:link w:val="a7"/>
    <w:uiPriority w:val="99"/>
    <w:unhideWhenUsed/>
    <w:rsid w:val="0090062E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90062E"/>
    <w:rPr>
      <w:rFonts w:ascii="Arial Unicode MS" w:eastAsia="Times New Roman" w:hAnsi="Arial Unicode MS" w:cs="Arial Unicode MS"/>
      <w:color w:val="000000"/>
      <w:kern w:val="2"/>
      <w:sz w:val="24"/>
      <w:szCs w:val="24"/>
      <w:u w:color="000000"/>
    </w:rPr>
  </w:style>
  <w:style w:type="paragraph" w:styleId="a8">
    <w:name w:val="List Paragraph"/>
    <w:basedOn w:val="a"/>
    <w:uiPriority w:val="34"/>
    <w:qFormat/>
    <w:rsid w:val="009007E3"/>
    <w:pPr>
      <w:ind w:leftChars="200" w:left="480"/>
    </w:pPr>
  </w:style>
  <w:style w:type="table" w:styleId="a9">
    <w:name w:val="Table Grid"/>
    <w:basedOn w:val="a1"/>
    <w:uiPriority w:val="59"/>
    <w:rsid w:val="005E3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90062E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90062E"/>
    <w:rPr>
      <w:rFonts w:ascii="Arial Unicode MS" w:eastAsia="Times New Roman" w:hAnsi="Arial Unicode MS" w:cs="Arial Unicode MS"/>
      <w:color w:val="000000"/>
      <w:kern w:val="2"/>
      <w:sz w:val="24"/>
      <w:szCs w:val="24"/>
      <w:u w:color="000000"/>
    </w:rPr>
  </w:style>
  <w:style w:type="paragraph" w:styleId="a6">
    <w:name w:val="footer"/>
    <w:basedOn w:val="a"/>
    <w:link w:val="a7"/>
    <w:uiPriority w:val="99"/>
    <w:unhideWhenUsed/>
    <w:rsid w:val="0090062E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90062E"/>
    <w:rPr>
      <w:rFonts w:ascii="Arial Unicode MS" w:eastAsia="Times New Roman" w:hAnsi="Arial Unicode MS" w:cs="Arial Unicode MS"/>
      <w:color w:val="000000"/>
      <w:kern w:val="2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4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AC708-9EBC-42AD-8633-204D85C5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2014-06-30T02:25:00Z</dcterms:created>
  <dcterms:modified xsi:type="dcterms:W3CDTF">2014-07-25T07:17:00Z</dcterms:modified>
</cp:coreProperties>
</file>